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400" w:lineRule="exact"/>
        <w:ind w:left="0" w:right="0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  <w:lang w:val="en-US"/>
        </w:rPr>
      </w:pPr>
      <w:r>
        <w:rPr>
          <w:rFonts w:hint="eastAsia" w:ascii="华文中宋" w:hAnsi="华文中宋" w:eastAsia="华文中宋" w:cs="宋体"/>
          <w:b/>
          <w:bCs/>
          <w:kern w:val="0"/>
          <w:sz w:val="39"/>
          <w:szCs w:val="39"/>
          <w:lang w:val="en-US" w:eastAsia="zh-CN" w:bidi="ar"/>
        </w:rPr>
        <w:t>抵押权人同意“带押过户”的声明函</w:t>
      </w:r>
    </w:p>
    <w:p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400" w:lineRule="exact"/>
        <w:ind w:left="0" w:right="0"/>
        <w:jc w:val="center"/>
        <w:rPr>
          <w:rFonts w:hint="eastAsia" w:ascii="华文中宋" w:hAnsi="华文中宋" w:eastAsia="华文中宋" w:cs="华文中宋"/>
          <w:sz w:val="32"/>
          <w:szCs w:val="22"/>
          <w:lang w:val="en-US"/>
        </w:rPr>
      </w:pPr>
    </w:p>
    <w:tbl>
      <w:tblPr>
        <w:tblStyle w:val="2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02"/>
        <w:gridCol w:w="505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52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黑体" w:hAnsi="宋体" w:eastAsia="黑体" w:cs="黑体"/>
                <w:bCs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8"/>
                <w:szCs w:val="28"/>
                <w:lang w:val="en-US" w:eastAsia="zh-CN" w:bidi="ar"/>
              </w:rPr>
              <w:t>抵押情况</w:t>
            </w:r>
          </w:p>
        </w:tc>
        <w:tc>
          <w:tcPr>
            <w:tcW w:w="170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华文中宋" w:eastAsia="仿宋_GB2312" w:cs="仿宋_GB2312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  <w:t>抵押物坐落</w:t>
            </w:r>
          </w:p>
        </w:tc>
        <w:tc>
          <w:tcPr>
            <w:tcW w:w="505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5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_GB2312" w:hAnsi="华文中宋" w:eastAsia="仿宋_GB2312" w:cs="仿宋_GB2312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21"/>
                <w:lang w:val="en-US" w:eastAsia="zh-CN" w:bidi="ar"/>
              </w:rPr>
              <w:t>抵押登记证明号</w:t>
            </w:r>
          </w:p>
        </w:tc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5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  <w:t>抵押人</w:t>
            </w:r>
          </w:p>
        </w:tc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5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  <w:t>证件类型</w:t>
            </w:r>
          </w:p>
        </w:tc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5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  <w:t>证件号码</w:t>
            </w:r>
          </w:p>
        </w:tc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5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  <w:t>抵押权人</w:t>
            </w:r>
          </w:p>
        </w:tc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5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  <w:t>证件类型</w:t>
            </w:r>
          </w:p>
        </w:tc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5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  <w:t>证件号码</w:t>
            </w:r>
          </w:p>
        </w:tc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bCs/>
                <w:kern w:val="0"/>
                <w:sz w:val="28"/>
                <w:szCs w:val="28"/>
                <w:lang w:val="en-US" w:eastAsia="zh-CN" w:bidi="ar"/>
              </w:rPr>
              <w:t>抵押权人声明</w:t>
            </w:r>
          </w:p>
        </w:tc>
        <w:tc>
          <w:tcPr>
            <w:tcW w:w="676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420" w:firstLineChars="200"/>
              <w:jc w:val="left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420" w:firstLineChars="200"/>
              <w:jc w:val="left"/>
              <w:rPr>
                <w:rFonts w:hint="eastAsia" w:ascii="宋体" w:hAnsi="宋体" w:eastAsia="宋体" w:cs="宋体"/>
                <w:szCs w:val="21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本抵押权人同意在保留上述抵押权的情况下，由抵押人（房屋产权人）先行办理转移登记手续。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560" w:firstLineChars="200"/>
              <w:jc w:val="left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560" w:firstLineChars="200"/>
              <w:jc w:val="left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560" w:firstLineChars="200"/>
              <w:jc w:val="left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560" w:firstLineChars="200"/>
              <w:jc w:val="left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抵押权人盖章：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（贷款机构）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经办人：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（签字或盖章）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480" w:firstLineChars="200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480" w:firstLineChars="200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年   月   日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华文中宋" w:eastAsia="仿宋_GB2312" w:cs="仿宋_GB2312"/>
                <w:bCs/>
                <w:kern w:val="0"/>
                <w:sz w:val="28"/>
                <w:szCs w:val="28"/>
                <w:lang w:val="en-US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77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2026-09-23T11:24:15Z</dcterms:created>
  <dc:creator>chind</dc:creator>
  <cp:lastModifiedBy>chind</cp:lastModifiedBy>
  <dcterms:modified xsi:type="dcterms:W3CDTF">2026-09-23T11:24:21Z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2052-11.1.0.10526</vt:lpwstr>
  </property>
  <property fmtid="{D5CDD505-2E9C-101B-9397-08002B2CF9AE}" pid="3" name="ICV">
    <vt:lpwstr>51F5E2C8C7964A85A40ACF6DD68AA1BC</vt:lpwstr>
  </property>
</Properties>
</file>